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575CDB" w:rsidRPr="000A2626" w:rsidTr="00F50648">
        <w:trPr>
          <w:trHeight w:val="1261"/>
        </w:trPr>
        <w:tc>
          <w:tcPr>
            <w:tcW w:w="2706" w:type="dxa"/>
            <w:vMerge w:val="restart"/>
          </w:tcPr>
          <w:p w:rsidR="00575CDB" w:rsidRDefault="00575CDB" w:rsidP="00F506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412D535" wp14:editId="718A425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116205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575CDB" w:rsidRPr="001F6CC3" w:rsidRDefault="00575CDB" w:rsidP="00F50648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575CDB" w:rsidRDefault="00575CDB" w:rsidP="00F50648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575CDB" w:rsidRPr="000A2626" w:rsidRDefault="00575CDB" w:rsidP="00B4013D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Przetargi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5CDB" w:rsidRPr="001F6CC3" w:rsidTr="00F50648">
        <w:trPr>
          <w:trHeight w:val="1212"/>
        </w:trPr>
        <w:tc>
          <w:tcPr>
            <w:tcW w:w="2706" w:type="dxa"/>
            <w:vMerge/>
          </w:tcPr>
          <w:p w:rsidR="00575CDB" w:rsidRDefault="00575CDB" w:rsidP="00F50648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575CDB" w:rsidRDefault="00575CDB" w:rsidP="00F50648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6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575CDB" w:rsidRPr="001F6CC3" w:rsidRDefault="00575CDB" w:rsidP="00F50648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7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B4013D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0" w:name="_Hlk511986296"/>
      <w:r>
        <w:rPr>
          <w:rFonts w:asciiTheme="minorHAnsi" w:hAnsiTheme="minorHAnsi" w:cstheme="minorHAnsi"/>
          <w:b w:val="0"/>
          <w:sz w:val="24"/>
          <w:szCs w:val="24"/>
        </w:rPr>
        <w:t>W związku z realizacją przetargu przez SM „JAS-MOS” konieczne może być przetwarzanie danych osobowych (art. 4 pkt.2 RODO ), jeżeli stron</w:t>
      </w:r>
      <w:r>
        <w:rPr>
          <w:rFonts w:asciiTheme="minorHAnsi" w:hAnsiTheme="minorHAnsi" w:cstheme="minorHAnsi"/>
          <w:b w:val="0"/>
          <w:sz w:val="24"/>
          <w:szCs w:val="24"/>
        </w:rPr>
        <w:t>ą tej umowy jest osoba fizyczna, bądź w innych okolicznościach następuje przetwarzanie danych osobowych.</w:t>
      </w:r>
    </w:p>
    <w:p w:rsidR="00B4013D" w:rsidRPr="00DD6920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A6EE9">
        <w:rPr>
          <w:rFonts w:asciiTheme="minorHAnsi" w:hAnsiTheme="minorHAnsi" w:cstheme="minorHAnsi"/>
          <w:b w:val="0"/>
          <w:sz w:val="24"/>
          <w:szCs w:val="24"/>
        </w:rPr>
        <w:t>Ze względu na obowiązek wynikający z artykułu 13</w:t>
      </w:r>
      <w:r w:rsidRPr="002A6EE9">
        <w:rPr>
          <w:rFonts w:asciiTheme="minorHAnsi" w:hAnsiTheme="minorHAnsi" w:cstheme="minorHAnsi"/>
          <w:sz w:val="24"/>
          <w:szCs w:val="24"/>
        </w:rPr>
        <w:t xml:space="preserve"> </w:t>
      </w:r>
      <w:r w:rsidRPr="002A6EE9">
        <w:rPr>
          <w:rFonts w:asciiTheme="minorHAnsi" w:hAnsiTheme="minorHAnsi" w:cstheme="minorHAnsi"/>
          <w:i/>
          <w:sz w:val="24"/>
          <w:szCs w:val="24"/>
        </w:rPr>
        <w:t>Rozporządzeni</w:t>
      </w:r>
      <w:r>
        <w:rPr>
          <w:rFonts w:asciiTheme="minorHAnsi" w:hAnsiTheme="minorHAnsi" w:cstheme="minorHAnsi"/>
          <w:i/>
          <w:sz w:val="24"/>
          <w:szCs w:val="24"/>
        </w:rPr>
        <w:t>a</w:t>
      </w:r>
      <w:r w:rsidRPr="002A6EE9">
        <w:rPr>
          <w:rFonts w:asciiTheme="minorHAnsi" w:hAnsiTheme="minorHAnsi" w:cstheme="minorHAnsi"/>
          <w:i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(</w:t>
        </w:r>
        <w:proofErr w:type="spellStart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Dz.Urz.UE.L</w:t>
        </w:r>
        <w:proofErr w:type="spellEnd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 xml:space="preserve"> Nr 119)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– zwane dalej RODO, </w:t>
      </w:r>
      <w:r w:rsidRPr="00E32A5F">
        <w:rPr>
          <w:rFonts w:asciiTheme="minorHAnsi" w:hAnsiTheme="minorHAnsi" w:cstheme="minorHAnsi"/>
          <w:b w:val="0"/>
          <w:i/>
          <w:sz w:val="24"/>
          <w:szCs w:val="24"/>
        </w:rPr>
        <w:t>w związku z motywami nr: 61, 63 i 65</w:t>
      </w:r>
      <w:r>
        <w:rPr>
          <w:rFonts w:asciiTheme="minorHAnsi" w:hAnsiTheme="minorHAnsi" w:cstheme="minorHAnsi"/>
          <w:i/>
          <w:sz w:val="24"/>
          <w:szCs w:val="24"/>
        </w:rPr>
        <w:t xml:space="preserve"> RODO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DD6920">
        <w:rPr>
          <w:rFonts w:asciiTheme="minorHAnsi" w:hAnsiTheme="minorHAnsi" w:cstheme="minorHAnsi"/>
          <w:sz w:val="24"/>
          <w:szCs w:val="24"/>
        </w:rPr>
        <w:t>Zarząd Spółdzielni Mieszkaniowej „JAS-MOS”</w:t>
      </w:r>
      <w:r w:rsidRPr="00DD6920">
        <w:rPr>
          <w:rFonts w:asciiTheme="minorHAnsi" w:hAnsiTheme="minorHAnsi" w:cstheme="minorHAnsi"/>
          <w:b w:val="0"/>
          <w:sz w:val="24"/>
          <w:szCs w:val="24"/>
        </w:rPr>
        <w:t>, który decyduje o celach i środkach przetwarzania danych osobowych w Spółdzielni Mieszkaniowej „JAS-MOS” z siedzib</w:t>
      </w:r>
      <w:r>
        <w:rPr>
          <w:rFonts w:asciiTheme="minorHAnsi" w:hAnsiTheme="minorHAnsi" w:cstheme="minorHAnsi"/>
          <w:b w:val="0"/>
          <w:sz w:val="24"/>
          <w:szCs w:val="24"/>
        </w:rPr>
        <w:t>ą</w:t>
      </w:r>
      <w:r w:rsidRPr="00DD6920">
        <w:rPr>
          <w:rFonts w:asciiTheme="minorHAnsi" w:hAnsiTheme="minorHAnsi" w:cstheme="minorHAnsi"/>
          <w:b w:val="0"/>
          <w:sz w:val="24"/>
          <w:szCs w:val="24"/>
        </w:rPr>
        <w:t xml:space="preserve"> w Jastrzębiu-Zdroju przy  ulicy Słonecznej 18a, </w:t>
      </w:r>
      <w:r>
        <w:rPr>
          <w:rFonts w:asciiTheme="minorHAnsi" w:hAnsiTheme="minorHAnsi" w:cstheme="minorHAnsi"/>
          <w:b w:val="0"/>
          <w:sz w:val="24"/>
          <w:szCs w:val="24"/>
        </w:rPr>
        <w:t>przedstawia informacje, iż:</w:t>
      </w:r>
    </w:p>
    <w:p w:rsidR="00B4013D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5FB2">
        <w:rPr>
          <w:rFonts w:asciiTheme="minorHAnsi" w:hAnsiTheme="minorHAnsi" w:cstheme="minorHAnsi"/>
          <w:b w:val="0"/>
          <w:sz w:val="24"/>
          <w:szCs w:val="24"/>
        </w:rPr>
        <w:t xml:space="preserve">Administratorem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Państwa danych osobowych (art.4 pkt 7 RODO) – zwana dalej </w:t>
      </w:r>
      <w:r w:rsidRPr="004445BD">
        <w:rPr>
          <w:rFonts w:asciiTheme="minorHAnsi" w:hAnsiTheme="minorHAnsi" w:cstheme="minorHAnsi"/>
          <w:i/>
          <w:sz w:val="24"/>
          <w:szCs w:val="24"/>
        </w:rPr>
        <w:t>Administratorem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>KR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 xml:space="preserve"> 0000057461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B4013D" w:rsidRPr="0055405E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 Administratorem można skontaktować się w następujący sposób: z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 Inspektorem Ochrony Danych Osobowych zwany dalej </w:t>
      </w:r>
      <w:r w:rsidRPr="0055405E">
        <w:rPr>
          <w:rFonts w:asciiTheme="minorHAnsi" w:hAnsiTheme="minorHAnsi" w:cstheme="minorHAnsi"/>
          <w:i/>
          <w:sz w:val="24"/>
          <w:szCs w:val="24"/>
        </w:rPr>
        <w:t>IODO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B4013D" w:rsidRDefault="00B4013D" w:rsidP="00B4013D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Osobiście – pokój nr </w:t>
      </w:r>
      <w:r>
        <w:rPr>
          <w:rFonts w:asciiTheme="minorHAnsi" w:hAnsiTheme="minorHAnsi" w:cstheme="minorHAnsi"/>
          <w:b w:val="0"/>
          <w:sz w:val="24"/>
          <w:szCs w:val="24"/>
        </w:rPr>
        <w:t>3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budynku Zarządu SM „JAS-MOS”, który mieści się przy ulicy Słonecznej 18a w Jastrzębiu-Zdroju,</w:t>
      </w:r>
    </w:p>
    <w:p w:rsidR="00B4013D" w:rsidRDefault="00B4013D" w:rsidP="00B4013D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tradycyjnej wysyłając pismo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na adres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ul. Słoneczna 18a w Jastrzębiu-Zdroju do Inspektora Ochrony Danych Osobowych SM „JAS-MOS”. </w:t>
      </w:r>
    </w:p>
    <w:p w:rsidR="00B4013D" w:rsidRDefault="00B4013D" w:rsidP="00B4013D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elektronicznej na adres: </w:t>
      </w:r>
      <w:hyperlink r:id="rId9" w:history="1">
        <w:r w:rsidRPr="00CE47FC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rewident@smjasmos.pl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B4013D" w:rsidRDefault="00B4013D" w:rsidP="00B4013D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Telefonicznie pod numerem telefonu 32 4762636 lub 324762637 lub 324726238 wybierając wewnętrzny nr </w:t>
      </w:r>
      <w:r>
        <w:rPr>
          <w:rFonts w:asciiTheme="minorHAnsi" w:hAnsiTheme="minorHAnsi" w:cstheme="minorHAnsi"/>
          <w:b w:val="0"/>
          <w:sz w:val="24"/>
          <w:szCs w:val="24"/>
        </w:rPr>
        <w:t>34</w:t>
      </w:r>
      <w:bookmarkStart w:id="1" w:name="_GoBack"/>
      <w:bookmarkEnd w:id="1"/>
      <w:r>
        <w:rPr>
          <w:rFonts w:asciiTheme="minorHAnsi" w:hAnsiTheme="minorHAnsi" w:cstheme="minorHAnsi"/>
          <w:b w:val="0"/>
          <w:sz w:val="24"/>
          <w:szCs w:val="24"/>
        </w:rPr>
        <w:t>, bądź na numer telefonu 509 023 717.</w:t>
      </w:r>
    </w:p>
    <w:p w:rsidR="00B4013D" w:rsidRPr="0055405E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5405E">
        <w:rPr>
          <w:rFonts w:asciiTheme="minorHAnsi" w:hAnsiTheme="minorHAnsi" w:cstheme="minorHAnsi"/>
          <w:b w:val="0"/>
          <w:sz w:val="24"/>
          <w:szCs w:val="24"/>
        </w:rPr>
        <w:t>Przetwarzane przez Administratora Państwa dane realizowane są w celach</w:t>
      </w:r>
      <w:r>
        <w:rPr>
          <w:rFonts w:asciiTheme="minorHAnsi" w:hAnsiTheme="minorHAnsi" w:cstheme="minorHAnsi"/>
          <w:b w:val="0"/>
          <w:sz w:val="24"/>
          <w:szCs w:val="24"/>
        </w:rPr>
        <w:t>: przeprowadzenia procedury przetargowej na roboty budowlane i weryfikacji ofert.</w:t>
      </w:r>
    </w:p>
    <w:p w:rsidR="00B4013D" w:rsidRPr="0055405E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Podstawą prawną legalizującą przetwarzane przez Administratora dane jest     art. 6 ust. 1 lit. B – RODO w związku z u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staw</w:t>
      </w:r>
      <w:r>
        <w:rPr>
          <w:rFonts w:asciiTheme="minorHAnsi" w:hAnsiTheme="minorHAnsi" w:cstheme="minorHAnsi"/>
          <w:b w:val="0"/>
          <w:sz w:val="24"/>
          <w:szCs w:val="24"/>
        </w:rPr>
        <w:t>ą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 Kodeks cywilny z dnia 23 kwietnia 1964 r.</w:t>
      </w:r>
      <w:r w:rsidRPr="00AE42E4">
        <w:t xml:space="preserve"> 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tj. z dnia 9 lutego 2017 r. (Dz.U. z 2017 r. poz. 459 z późn.zm.),</w:t>
      </w:r>
    </w:p>
    <w:p w:rsidR="00B4013D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Odbiorcą Państwa danych w związku realizacją celu przetwarzania są lub mogą być:</w:t>
      </w:r>
    </w:p>
    <w:p w:rsidR="00B4013D" w:rsidRDefault="00B4013D" w:rsidP="00B4013D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Organy ścigania, Sądy powszechne, Komornicy Sądowi na uzasadniony wniosek,</w:t>
      </w:r>
    </w:p>
    <w:p w:rsidR="00B4013D" w:rsidRDefault="00B4013D" w:rsidP="00B4013D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Organy kontroli w ramach uprawnień kontrolnych.</w:t>
      </w:r>
    </w:p>
    <w:p w:rsidR="00B4013D" w:rsidRPr="00D07423" w:rsidRDefault="00B4013D" w:rsidP="00B4013D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Członkowie Spółdzielni w zakresie realizacji uprawnienia wynikającego                   z art. 18 ustawy prawo spółdzielcze oraz art. 8</w:t>
      </w:r>
      <w:r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1 </w:t>
      </w:r>
      <w:r>
        <w:rPr>
          <w:rFonts w:asciiTheme="minorHAnsi" w:hAnsiTheme="minorHAnsi" w:cstheme="minorHAnsi"/>
          <w:b w:val="0"/>
          <w:sz w:val="24"/>
          <w:szCs w:val="24"/>
        </w:rPr>
        <w:t>ustawy o spółdzielniach mieszkaniowych.</w:t>
      </w:r>
    </w:p>
    <w:p w:rsidR="00B4013D" w:rsidRPr="006F5D03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Państwa dane osobowe będą przetwarzane przez okres przeprowadzenia procedury przetargowej, a także przez okres archiwizowania dokumentacji określonej w odrębnych przepisach jednak nie dłużej niż okres   </w:t>
      </w:r>
      <w:r w:rsidRPr="006F5D03">
        <w:rPr>
          <w:rFonts w:asciiTheme="minorHAnsi" w:hAnsiTheme="minorHAnsi" w:cstheme="minorHAnsi"/>
          <w:b w:val="0"/>
          <w:sz w:val="24"/>
          <w:szCs w:val="24"/>
        </w:rPr>
        <w:t>przedawnienia roszczeń.</w:t>
      </w:r>
    </w:p>
    <w:p w:rsidR="00B4013D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Mają Państwo prawo żądania dostępu do swoich danych osobowych, ich sprostowania, usunięcia lub ograniczenia przetwarzania. Mają Państwo prawo wniesienia sprzeciwu wobec przetwarzania, a także prawo do przenoszenia danych.</w:t>
      </w:r>
    </w:p>
    <w:p w:rsidR="00B4013D" w:rsidRPr="00CE2978" w:rsidRDefault="00B4013D" w:rsidP="00B4013D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Mają Państwo prawo wniesienia skargi do organu nadzorczego z siedzibą w Warszawie przy ulicy Stawki 2.  </w:t>
      </w:r>
    </w:p>
    <w:p w:rsidR="00B4013D" w:rsidRDefault="00B4013D" w:rsidP="00B4013D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4013D" w:rsidRDefault="00B4013D" w:rsidP="00B4013D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bookmarkEnd w:id="0"/>
    <w:p w:rsidR="00B4013D" w:rsidRDefault="00B4013D" w:rsidP="00B4013D">
      <w:pPr>
        <w:pStyle w:val="Nagwek1"/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4013D" w:rsidRPr="0023051F" w:rsidRDefault="00B4013D" w:rsidP="00B4013D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3051F">
        <w:rPr>
          <w:rFonts w:asciiTheme="minorHAnsi" w:hAnsiTheme="minorHAnsi" w:cstheme="minorHAnsi"/>
          <w:b w:val="0"/>
          <w:sz w:val="20"/>
          <w:szCs w:val="20"/>
        </w:rPr>
        <w:t xml:space="preserve">DATA I CZYTELNY PODPIS ORAZ PIECZĘĆ, KTÓRY OZNACZA ZAPOZNANIE SIĘ Z POWYŻSZYMI INFORMACJAMI </w:t>
      </w:r>
    </w:p>
    <w:p w:rsidR="00B4013D" w:rsidRDefault="00B4013D" w:rsidP="00B4013D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B4013D" w:rsidRDefault="00B4013D" w:rsidP="00B4013D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6402BA" w:rsidRDefault="000F107D"/>
    <w:sectPr w:rsidR="006402BA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FD401E"/>
    <w:multiLevelType w:val="hybridMultilevel"/>
    <w:tmpl w:val="AE0E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DB"/>
    <w:rsid w:val="000F107D"/>
    <w:rsid w:val="00352A6D"/>
    <w:rsid w:val="00575CDB"/>
    <w:rsid w:val="00B4013D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1457-022F-4E56-918D-BEA2908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D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40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75CDB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01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2</cp:revision>
  <dcterms:created xsi:type="dcterms:W3CDTF">2021-02-11T10:36:00Z</dcterms:created>
  <dcterms:modified xsi:type="dcterms:W3CDTF">2021-02-11T14:15:00Z</dcterms:modified>
</cp:coreProperties>
</file>